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A31E" w14:textId="58F4A8DC" w:rsidR="002D6799" w:rsidRPr="00FB5496" w:rsidRDefault="002D6799" w:rsidP="00FB5496">
      <w:pPr>
        <w:spacing w:after="0" w:line="312" w:lineRule="auto"/>
        <w:jc w:val="both"/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</w:pPr>
      <w:r w:rsidRPr="00FB549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FB5496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Załącznik 4b </w:t>
      </w:r>
      <w:r w:rsidRPr="00FB549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do Regulaminu świadczeń</w:t>
      </w:r>
      <w:r w:rsidRPr="00FB5496">
        <w:rPr>
          <w:rFonts w:ascii="Arial" w:eastAsia="Times New Roman" w:hAnsi="Arial" w:cs="Arial"/>
          <w:bCs/>
          <w:i/>
          <w:iCs/>
          <w:color w:val="FF0000"/>
          <w:sz w:val="16"/>
          <w:szCs w:val="16"/>
          <w:lang w:eastAsia="pl-PL"/>
        </w:rPr>
        <w:t xml:space="preserve"> </w:t>
      </w:r>
      <w:r w:rsidRPr="00FB549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dla studentów Uniwersytetu Ekonomicznego w Krakowie</w:t>
      </w:r>
    </w:p>
    <w:p w14:paraId="2D0E85C6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right="-33"/>
        <w:jc w:val="both"/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</w:pPr>
    </w:p>
    <w:p w14:paraId="212EC889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7302CE" w14:textId="77777777" w:rsidR="00FB5496" w:rsidRPr="00FB5496" w:rsidRDefault="00FB5496" w:rsidP="00FB5496">
      <w:pPr>
        <w:tabs>
          <w:tab w:val="left" w:pos="3686"/>
          <w:tab w:val="left" w:pos="7088"/>
        </w:tabs>
        <w:spacing w:after="0" w:line="312" w:lineRule="auto"/>
        <w:ind w:right="485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7BB106B" w14:textId="3CFEEA65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right="485"/>
        <w:rPr>
          <w:rFonts w:ascii="Arial" w:eastAsia="Times New Roman" w:hAnsi="Arial" w:cs="Arial"/>
          <w:sz w:val="28"/>
          <w:szCs w:val="28"/>
          <w:lang w:eastAsia="pl-PL"/>
        </w:rPr>
      </w:pPr>
      <w:r w:rsidRPr="00FB5496">
        <w:rPr>
          <w:rFonts w:ascii="Arial" w:eastAsia="Times New Roman" w:hAnsi="Arial" w:cs="Arial"/>
          <w:sz w:val="28"/>
          <w:szCs w:val="28"/>
          <w:lang w:eastAsia="pl-PL"/>
        </w:rPr>
        <w:t>………………………..                                           ………………………………….</w:t>
      </w:r>
    </w:p>
    <w:p w14:paraId="3E71CD29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right="48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5496">
        <w:rPr>
          <w:rFonts w:ascii="Arial" w:eastAsia="Times New Roman" w:hAnsi="Arial" w:cs="Arial"/>
          <w:sz w:val="16"/>
          <w:szCs w:val="16"/>
          <w:lang w:eastAsia="pl-PL"/>
        </w:rPr>
        <w:t xml:space="preserve">     nazwa i adres uczelni                                                                                                                             miejscowość i data</w:t>
      </w:r>
    </w:p>
    <w:p w14:paraId="2ED87423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C3F2D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4080BB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5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ZAŚWIADCZENIE </w:t>
      </w:r>
    </w:p>
    <w:p w14:paraId="3F97688A" w14:textId="77777777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5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UKOŃCZENIU STUDIÓW PIERWSZEGO STOPNIA </w:t>
      </w:r>
    </w:p>
    <w:p w14:paraId="175C4FD1" w14:textId="77777777" w:rsidR="00FB5496" w:rsidRPr="00FB5496" w:rsidRDefault="00FB5496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49784" w14:textId="1D2E616D" w:rsidR="002D6799" w:rsidRPr="00FB5496" w:rsidRDefault="002D6799" w:rsidP="00FB5496">
      <w:pPr>
        <w:tabs>
          <w:tab w:val="left" w:pos="3686"/>
          <w:tab w:val="left" w:pos="7088"/>
        </w:tabs>
        <w:spacing w:after="0" w:line="312" w:lineRule="auto"/>
        <w:ind w:left="-1080" w:right="-3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D6799" w:rsidRPr="00FB5496" w14:paraId="7042AE81" w14:textId="77777777" w:rsidTr="00060E02">
        <w:trPr>
          <w:trHeight w:val="28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B5D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4A8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AA7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64C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BFB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2C3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16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7C3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57A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7A8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5CE" w14:textId="77777777" w:rsidR="002D6799" w:rsidRPr="00FB5496" w:rsidRDefault="002D6799" w:rsidP="00FB54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2D6FA4" w14:textId="77777777" w:rsidR="002D6799" w:rsidRPr="00FB5496" w:rsidRDefault="002D6799" w:rsidP="00FB5496">
      <w:pPr>
        <w:spacing w:after="0" w:line="312" w:lineRule="auto"/>
        <w:ind w:left="23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20CC41" w14:textId="77777777" w:rsidR="002D6799" w:rsidRPr="00FB5496" w:rsidRDefault="002D6799" w:rsidP="00FB5496">
      <w:pPr>
        <w:numPr>
          <w:ilvl w:val="0"/>
          <w:numId w:val="1"/>
        </w:numPr>
        <w:tabs>
          <w:tab w:val="num" w:pos="720"/>
        </w:tabs>
        <w:spacing w:after="0" w:line="312" w:lineRule="auto"/>
        <w:ind w:left="720" w:hanging="295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Imię i nazwisko ………………………………………………. , Numer PESEL</w:t>
      </w:r>
    </w:p>
    <w:p w14:paraId="7AE4FA9B" w14:textId="77777777" w:rsidR="002D6799" w:rsidRPr="00FB5496" w:rsidRDefault="002D6799" w:rsidP="00FB5496">
      <w:pPr>
        <w:tabs>
          <w:tab w:val="left" w:pos="0"/>
        </w:tabs>
        <w:spacing w:after="0" w:line="312" w:lineRule="auto"/>
        <w:ind w:firstLine="39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6F15BA" w14:textId="77777777" w:rsidR="002D6799" w:rsidRPr="00FB5496" w:rsidRDefault="002D6799" w:rsidP="00FB5496">
      <w:pPr>
        <w:numPr>
          <w:ilvl w:val="0"/>
          <w:numId w:val="1"/>
        </w:numPr>
        <w:tabs>
          <w:tab w:val="left" w:pos="720"/>
          <w:tab w:val="left" w:pos="7088"/>
        </w:tabs>
        <w:spacing w:after="0" w:line="312" w:lineRule="auto"/>
        <w:ind w:right="-33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Data ukończenia studiów pierwszego stopnia (data egzaminu dyplomowego) …………….……..………………….,</w:t>
      </w:r>
    </w:p>
    <w:p w14:paraId="69A15F81" w14:textId="77777777" w:rsidR="002D6799" w:rsidRPr="00FB5496" w:rsidRDefault="002D6799" w:rsidP="00FB5496">
      <w:pPr>
        <w:tabs>
          <w:tab w:val="left" w:pos="720"/>
          <w:tab w:val="left" w:pos="7088"/>
        </w:tabs>
        <w:spacing w:after="0" w:line="312" w:lineRule="auto"/>
        <w:ind w:left="425" w:right="-3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9B705" w14:textId="77777777" w:rsidR="002D6799" w:rsidRPr="00FB5496" w:rsidRDefault="002D6799" w:rsidP="00FB5496">
      <w:pPr>
        <w:numPr>
          <w:ilvl w:val="0"/>
          <w:numId w:val="1"/>
        </w:numPr>
        <w:tabs>
          <w:tab w:val="left" w:pos="720"/>
          <w:tab w:val="left" w:pos="7088"/>
        </w:tabs>
        <w:spacing w:after="0" w:line="312" w:lineRule="auto"/>
        <w:ind w:right="-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Średnia ocen uzyskana za ostatni rok studiów</w:t>
      </w:r>
      <w:r w:rsidRPr="00FB549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…………………………,</w:t>
      </w:r>
    </w:p>
    <w:p w14:paraId="314F2EE2" w14:textId="77777777" w:rsidR="002D6799" w:rsidRPr="00FB5496" w:rsidRDefault="002D6799" w:rsidP="00FB5496">
      <w:pPr>
        <w:spacing w:after="0" w:line="312" w:lineRule="auto"/>
        <w:ind w:left="360" w:hanging="1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CB7262" w14:textId="77777777" w:rsidR="002D6799" w:rsidRPr="00FB5496" w:rsidRDefault="002D6799" w:rsidP="00FB5496">
      <w:pPr>
        <w:spacing w:after="0" w:line="312" w:lineRule="auto"/>
        <w:ind w:left="360" w:hanging="1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EFF3BD" w14:textId="77777777" w:rsidR="002D6799" w:rsidRPr="00FB5496" w:rsidRDefault="002D6799" w:rsidP="00FB5496">
      <w:pPr>
        <w:spacing w:after="0" w:line="312" w:lineRule="auto"/>
        <w:ind w:left="360" w:hanging="1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bCs/>
          <w:sz w:val="20"/>
          <w:szCs w:val="20"/>
          <w:lang w:eastAsia="pl-PL"/>
        </w:rPr>
        <w:t>Objaśnienia:</w:t>
      </w:r>
    </w:p>
    <w:p w14:paraId="6F668734" w14:textId="4B1A70AF" w:rsidR="002D6799" w:rsidRPr="00FB5496" w:rsidRDefault="002D6799" w:rsidP="00FB5496">
      <w:pPr>
        <w:numPr>
          <w:ilvl w:val="0"/>
          <w:numId w:val="2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Oblicza się średnią arytmetyczną wszystkich ocen końcowych uzyskanych z zaliczanych przedmiotów z uwzględnieniem ocen niedostatecznych z dokładnością  do dwóch miejsc po przecinku</w:t>
      </w:r>
      <w:r w:rsidR="006A1E77" w:rsidRPr="00FB5496">
        <w:rPr>
          <w:rFonts w:ascii="Arial" w:eastAsia="Times New Roman" w:hAnsi="Arial" w:cs="Arial"/>
          <w:sz w:val="20"/>
          <w:szCs w:val="20"/>
          <w:lang w:eastAsia="pl-PL"/>
        </w:rPr>
        <w:t>, ucinając.</w:t>
      </w:r>
    </w:p>
    <w:p w14:paraId="4B5DC54F" w14:textId="77777777" w:rsidR="002D6799" w:rsidRPr="00FB5496" w:rsidRDefault="002D6799" w:rsidP="00FB5496">
      <w:pPr>
        <w:numPr>
          <w:ilvl w:val="0"/>
          <w:numId w:val="2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Średnią ocen oblicza się studentowi z danego kierunku studiów z poprzedniego roku studiów:</w:t>
      </w:r>
    </w:p>
    <w:p w14:paraId="6767456F" w14:textId="77777777" w:rsidR="002D6799" w:rsidRPr="00FB5496" w:rsidRDefault="002D6799" w:rsidP="00FB5496">
      <w:pPr>
        <w:numPr>
          <w:ilvl w:val="0"/>
          <w:numId w:val="3"/>
        </w:numPr>
        <w:spacing w:after="0" w:line="312" w:lineRule="auto"/>
        <w:ind w:firstLine="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z semestru zimowego i letniego – dla rekrutacji październikowej,</w:t>
      </w:r>
    </w:p>
    <w:p w14:paraId="7FDF9613" w14:textId="77777777" w:rsidR="002D6799" w:rsidRPr="00FB5496" w:rsidRDefault="002D6799" w:rsidP="00FB5496">
      <w:pPr>
        <w:numPr>
          <w:ilvl w:val="0"/>
          <w:numId w:val="3"/>
        </w:numPr>
        <w:spacing w:after="0" w:line="312" w:lineRule="auto"/>
        <w:ind w:firstLine="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z semestru letniego i zimowego – dla rekrutacji marcowej,</w:t>
      </w:r>
    </w:p>
    <w:p w14:paraId="3F8D668A" w14:textId="77777777" w:rsidR="002D6799" w:rsidRPr="00FB5496" w:rsidRDefault="002D6799" w:rsidP="00FB5496">
      <w:pPr>
        <w:numPr>
          <w:ilvl w:val="0"/>
          <w:numId w:val="3"/>
        </w:numPr>
        <w:tabs>
          <w:tab w:val="num" w:pos="1440"/>
        </w:tabs>
        <w:spacing w:after="0" w:line="312" w:lineRule="auto"/>
        <w:ind w:left="14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z jednego semestru  – w przypadku, gdy ostatni rok studiów zgodnie z planem studiów trwał jeden semestr,</w:t>
      </w:r>
    </w:p>
    <w:p w14:paraId="2EA39DEA" w14:textId="77777777" w:rsidR="002D6799" w:rsidRPr="00FB5496" w:rsidRDefault="002D6799" w:rsidP="00FB5496">
      <w:pPr>
        <w:numPr>
          <w:ilvl w:val="0"/>
          <w:numId w:val="3"/>
        </w:numPr>
        <w:tabs>
          <w:tab w:val="num" w:pos="1440"/>
        </w:tabs>
        <w:spacing w:after="0" w:line="312" w:lineRule="auto"/>
        <w:ind w:left="14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 xml:space="preserve">z  więcej niż dwóch semestrów – w przypadku, gdy  w danym roku studiów student zaliczył również wyższy/e  semestr/y studiów.  </w:t>
      </w:r>
    </w:p>
    <w:p w14:paraId="55EDF56B" w14:textId="77777777" w:rsidR="002D6799" w:rsidRPr="00FB5496" w:rsidRDefault="002D6799" w:rsidP="00FB5496">
      <w:pPr>
        <w:numPr>
          <w:ilvl w:val="0"/>
          <w:numId w:val="2"/>
        </w:numPr>
        <w:spacing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>Przy obliczaniu średniej ocen z ostatniego roku (semestru) studiów pierwszego stopnia nie wlicza się ocen promotora i recenzenta z pracy dyplomowej oraz ocen z egzaminu dyplomowego.</w:t>
      </w:r>
    </w:p>
    <w:p w14:paraId="24ECFACA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DE6F5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721B18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65C9B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9B8DEF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E54BE" w14:textId="493F51B5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54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</w:p>
    <w:p w14:paraId="4B85D164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BED765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A3761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49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FB54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                            …………..……………………………………………..</w:t>
      </w:r>
    </w:p>
    <w:p w14:paraId="630B371D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E3A30" w14:textId="77777777" w:rsidR="002D6799" w:rsidRPr="00FB5496" w:rsidRDefault="002D6799" w:rsidP="00FB5496">
      <w:pPr>
        <w:tabs>
          <w:tab w:val="left" w:pos="708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1B176F" w14:textId="77777777" w:rsidR="002D6799" w:rsidRPr="00FB5496" w:rsidRDefault="002D6799" w:rsidP="00FB5496">
      <w:pPr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FB549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(pieczęć urzędowa)                                      (podpis z podaniem imienia, nazwiska i stanowiska)</w:t>
      </w:r>
    </w:p>
    <w:p w14:paraId="6E5EC88D" w14:textId="77777777" w:rsidR="00F81537" w:rsidRPr="00FB5496" w:rsidRDefault="00F81537" w:rsidP="00FB5496">
      <w:pPr>
        <w:spacing w:after="0" w:line="312" w:lineRule="auto"/>
        <w:rPr>
          <w:rFonts w:ascii="Arial" w:hAnsi="Arial" w:cs="Arial"/>
        </w:rPr>
      </w:pPr>
    </w:p>
    <w:sectPr w:rsidR="00F81537" w:rsidRPr="00FB5496" w:rsidSect="008717A0">
      <w:pgSz w:w="11906" w:h="16838"/>
      <w:pgMar w:top="539" w:right="38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093"/>
    <w:multiLevelType w:val="hybridMultilevel"/>
    <w:tmpl w:val="3162F5AE"/>
    <w:lvl w:ilvl="0" w:tplc="48569C6E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446"/>
    <w:multiLevelType w:val="hybridMultilevel"/>
    <w:tmpl w:val="032ADE40"/>
    <w:lvl w:ilvl="0" w:tplc="B7DADDF0">
      <w:start w:val="1"/>
      <w:numFmt w:val="lowerLetter"/>
      <w:lvlText w:val="%1)"/>
      <w:lvlJc w:val="left"/>
      <w:pPr>
        <w:tabs>
          <w:tab w:val="num" w:pos="652"/>
        </w:tabs>
        <w:ind w:left="652" w:hanging="227"/>
      </w:pPr>
      <w:rPr>
        <w:rFonts w:cs="Times New Roman"/>
      </w:rPr>
    </w:lvl>
    <w:lvl w:ilvl="1" w:tplc="24949FF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FBD6C6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85B79"/>
    <w:multiLevelType w:val="hybridMultilevel"/>
    <w:tmpl w:val="052A8536"/>
    <w:lvl w:ilvl="0" w:tplc="E39678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869132">
    <w:abstractNumId w:val="0"/>
  </w:num>
  <w:num w:numId="2" w16cid:durableId="180430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2267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00"/>
    <w:rsid w:val="00014400"/>
    <w:rsid w:val="002D6799"/>
    <w:rsid w:val="00382CA2"/>
    <w:rsid w:val="006A1E77"/>
    <w:rsid w:val="00F81537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710A"/>
  <w15:chartTrackingRefBased/>
  <w15:docId w15:val="{4B87376E-9193-46BF-A727-04B6E2D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2D67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D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9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2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Company>Uniwersytet Ekonomiczny w Krakowie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Grzegorczyk</dc:creator>
  <cp:keywords/>
  <dc:description/>
  <cp:lastModifiedBy>Magdalena Kotowicz</cp:lastModifiedBy>
  <cp:revision>5</cp:revision>
  <dcterms:created xsi:type="dcterms:W3CDTF">2022-04-26T13:00:00Z</dcterms:created>
  <dcterms:modified xsi:type="dcterms:W3CDTF">2022-06-04T18:28:00Z</dcterms:modified>
</cp:coreProperties>
</file>